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47" w:rsidRDefault="00DB1C47" w:rsidP="00DB1C47">
      <w:pPr>
        <w:pStyle w:val="Heading1"/>
        <w:spacing w:before="3"/>
        <w:ind w:left="1645"/>
        <w:jc w:val="left"/>
        <w:rPr>
          <w:sz w:val="24"/>
          <w:szCs w:val="24"/>
        </w:rPr>
      </w:pPr>
      <w:r w:rsidRPr="00DB1C47">
        <w:rPr>
          <w:sz w:val="24"/>
          <w:szCs w:val="24"/>
        </w:rPr>
        <w:t>Аннотация</w:t>
      </w:r>
      <w:r w:rsidRPr="00DB1C47">
        <w:rPr>
          <w:spacing w:val="-1"/>
          <w:sz w:val="24"/>
          <w:szCs w:val="24"/>
        </w:rPr>
        <w:t xml:space="preserve"> </w:t>
      </w:r>
      <w:r w:rsidRPr="00DB1C47">
        <w:rPr>
          <w:sz w:val="24"/>
          <w:szCs w:val="24"/>
        </w:rPr>
        <w:t>к</w:t>
      </w:r>
      <w:r w:rsidRPr="00DB1C47">
        <w:rPr>
          <w:spacing w:val="-4"/>
          <w:sz w:val="24"/>
          <w:szCs w:val="24"/>
        </w:rPr>
        <w:t xml:space="preserve"> </w:t>
      </w:r>
      <w:r w:rsidRPr="00DB1C47">
        <w:rPr>
          <w:sz w:val="24"/>
          <w:szCs w:val="24"/>
        </w:rPr>
        <w:t>рабочей</w:t>
      </w:r>
      <w:r w:rsidRPr="00DB1C47">
        <w:rPr>
          <w:spacing w:val="-3"/>
          <w:sz w:val="24"/>
          <w:szCs w:val="24"/>
        </w:rPr>
        <w:t xml:space="preserve"> </w:t>
      </w:r>
      <w:r w:rsidRPr="00DB1C47">
        <w:rPr>
          <w:sz w:val="24"/>
          <w:szCs w:val="24"/>
        </w:rPr>
        <w:t>программе</w:t>
      </w:r>
      <w:r w:rsidRPr="00DB1C47">
        <w:rPr>
          <w:spacing w:val="-3"/>
          <w:sz w:val="24"/>
          <w:szCs w:val="24"/>
        </w:rPr>
        <w:t xml:space="preserve"> </w:t>
      </w:r>
      <w:r w:rsidR="00927746">
        <w:rPr>
          <w:sz w:val="24"/>
          <w:szCs w:val="24"/>
        </w:rPr>
        <w:t>по окружающему миру</w:t>
      </w:r>
    </w:p>
    <w:p w:rsidR="00927746" w:rsidRPr="00DB1C47" w:rsidRDefault="00927746" w:rsidP="00DB1C47">
      <w:pPr>
        <w:pStyle w:val="Heading1"/>
        <w:spacing w:before="3"/>
        <w:ind w:left="1645"/>
        <w:jc w:val="left"/>
        <w:rPr>
          <w:spacing w:val="-2"/>
          <w:sz w:val="24"/>
          <w:szCs w:val="24"/>
        </w:rPr>
      </w:pPr>
    </w:p>
    <w:p w:rsidR="00DB1C47" w:rsidRPr="00DB1C47" w:rsidRDefault="00DB1C47" w:rsidP="00DB1C47">
      <w:pPr>
        <w:ind w:firstLine="709"/>
        <w:rPr>
          <w:sz w:val="24"/>
          <w:szCs w:val="24"/>
        </w:rPr>
      </w:pPr>
      <w:r w:rsidRPr="00DB1C47">
        <w:rPr>
          <w:bCs/>
          <w:sz w:val="24"/>
          <w:szCs w:val="24"/>
        </w:rPr>
        <w:t xml:space="preserve">Рабочая программа по </w:t>
      </w:r>
      <w:r w:rsidR="00927746">
        <w:rPr>
          <w:bCs/>
          <w:sz w:val="24"/>
          <w:szCs w:val="24"/>
        </w:rPr>
        <w:t>окружающему миру</w:t>
      </w:r>
      <w:r w:rsidRPr="00DB1C47">
        <w:rPr>
          <w:bCs/>
          <w:sz w:val="24"/>
          <w:szCs w:val="24"/>
        </w:rPr>
        <w:t xml:space="preserve">  для 1 - 4 классов разработана на основе </w:t>
      </w:r>
      <w:r w:rsidRPr="00DB1C47">
        <w:rPr>
          <w:sz w:val="24"/>
          <w:szCs w:val="24"/>
        </w:rPr>
        <w:t>следующих нормативно-правовых и инструктивно методических документов:</w:t>
      </w:r>
    </w:p>
    <w:p w:rsidR="00EB1EB8" w:rsidRDefault="00EB1EB8" w:rsidP="00EB1EB8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закона «Об образовании в Российской Федерации» от 29.12.2012 №273-ФЗ.</w:t>
      </w:r>
    </w:p>
    <w:p w:rsidR="00EB1EB8" w:rsidRDefault="00EB1EB8" w:rsidP="00EB1EB8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образовательного стандарта основного общего образования, утвержденный приказом Министерства образования и науки Российской Федерации от</w:t>
      </w:r>
      <w:r w:rsidRPr="004B2044">
        <w:rPr>
          <w:sz w:val="24"/>
          <w:szCs w:val="24"/>
        </w:rPr>
        <w:t xml:space="preserve"> 31 мая 2021 г. № 286 “Об утверждении федерального государственного образовательного стандарта начального общего образования”</w:t>
      </w:r>
      <w:r>
        <w:rPr>
          <w:sz w:val="24"/>
          <w:szCs w:val="24"/>
        </w:rPr>
        <w:t>;</w:t>
      </w:r>
    </w:p>
    <w:p w:rsidR="00EB1EB8" w:rsidRPr="0093795D" w:rsidRDefault="00EB1EB8" w:rsidP="00EB1EB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color w:val="1A1A1A"/>
          <w:sz w:val="24"/>
          <w:szCs w:val="24"/>
          <w:lang w:eastAsia="ru-RU"/>
        </w:rPr>
      </w:pPr>
      <w:r w:rsidRPr="0093795D">
        <w:rPr>
          <w:sz w:val="24"/>
          <w:szCs w:val="24"/>
        </w:rPr>
        <w:t>Постановления Главного государственного санитарного врача</w:t>
      </w:r>
      <w:r w:rsidRPr="0093795D">
        <w:rPr>
          <w:sz w:val="24"/>
          <w:szCs w:val="24"/>
        </w:rPr>
        <w:t xml:space="preserve"> </w:t>
      </w:r>
      <w:r w:rsidRPr="0093795D">
        <w:rPr>
          <w:sz w:val="24"/>
          <w:szCs w:val="24"/>
        </w:rPr>
        <w:t>Российской Федерации от 28.09.2020 № 28 «Об утверждении санитарных правил</w:t>
      </w:r>
      <w:r w:rsidRPr="0093795D">
        <w:rPr>
          <w:sz w:val="24"/>
          <w:szCs w:val="24"/>
        </w:rPr>
        <w:t xml:space="preserve"> </w:t>
      </w:r>
      <w:r w:rsidRPr="0093795D">
        <w:rPr>
          <w:sz w:val="24"/>
          <w:szCs w:val="24"/>
        </w:rPr>
        <w:t>СП 2.4.3648-20 «Санитарноэпидемиологические требования к организациям</w:t>
      </w:r>
      <w:r w:rsidRPr="0093795D">
        <w:rPr>
          <w:sz w:val="24"/>
          <w:szCs w:val="24"/>
        </w:rPr>
        <w:t xml:space="preserve"> </w:t>
      </w:r>
      <w:r w:rsidRPr="0093795D">
        <w:rPr>
          <w:sz w:val="24"/>
          <w:szCs w:val="24"/>
        </w:rPr>
        <w:t>воспитания и обучения, отдыха и оздоровления детей и молодежи»;</w:t>
      </w:r>
      <w:r w:rsidRPr="0093795D">
        <w:rPr>
          <w:sz w:val="24"/>
          <w:szCs w:val="24"/>
        </w:rPr>
        <w:t xml:space="preserve"> </w:t>
      </w:r>
    </w:p>
    <w:p w:rsidR="00EB1EB8" w:rsidRPr="003E2C7C" w:rsidRDefault="00EB1EB8" w:rsidP="00EB1EB8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rPr>
          <w:color w:val="1A1A1A"/>
          <w:sz w:val="24"/>
          <w:szCs w:val="24"/>
          <w:lang w:eastAsia="ru-RU"/>
        </w:rPr>
      </w:pPr>
      <w:r w:rsidRPr="0093795D">
        <w:rPr>
          <w:color w:val="1A1A1A"/>
          <w:sz w:val="24"/>
          <w:szCs w:val="24"/>
          <w:lang w:eastAsia="ru-RU"/>
        </w:rPr>
        <w:t xml:space="preserve">Постановления Главного санитарного врача Российской Федерации от 28.01.2021. №2 «Об утверждении санитарных правил и норм </w:t>
      </w:r>
      <w:proofErr w:type="spellStart"/>
      <w:r w:rsidRPr="0093795D">
        <w:rPr>
          <w:color w:val="1A1A1A"/>
          <w:sz w:val="24"/>
          <w:szCs w:val="24"/>
          <w:lang w:eastAsia="ru-RU"/>
        </w:rPr>
        <w:t>СанПиН</w:t>
      </w:r>
      <w:proofErr w:type="spellEnd"/>
      <w:r w:rsidRPr="0093795D">
        <w:rPr>
          <w:color w:val="1A1A1A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B1EB8" w:rsidRPr="003E2C7C" w:rsidRDefault="00EB1EB8" w:rsidP="00EB1EB8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rPr>
          <w:color w:val="1A1A1A"/>
          <w:sz w:val="24"/>
          <w:szCs w:val="24"/>
          <w:lang w:eastAsia="ru-RU"/>
        </w:rPr>
      </w:pPr>
      <w:r w:rsidRPr="003E2C7C">
        <w:rPr>
          <w:color w:val="1A1A1A"/>
          <w:sz w:val="24"/>
          <w:szCs w:val="24"/>
          <w:lang w:eastAsia="ru-RU"/>
        </w:rPr>
        <w:t>Федеральной образовательной программой начального общего образования, утвержденной приказом Министерства просвещения Российской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E2C7C">
        <w:rPr>
          <w:color w:val="1A1A1A"/>
          <w:sz w:val="24"/>
          <w:szCs w:val="24"/>
          <w:lang w:eastAsia="ru-RU"/>
        </w:rPr>
        <w:t>Федерации от 16 ноября 2022г. № 992;</w:t>
      </w:r>
    </w:p>
    <w:p w:rsidR="00EB1EB8" w:rsidRPr="0093795D" w:rsidRDefault="00EB1EB8" w:rsidP="00EB1EB8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rPr>
          <w:color w:val="1A1A1A"/>
          <w:sz w:val="24"/>
          <w:szCs w:val="24"/>
          <w:lang w:eastAsia="ru-RU"/>
        </w:rPr>
      </w:pPr>
      <w:r w:rsidRPr="0093795D">
        <w:rPr>
          <w:color w:val="1A1A1A"/>
          <w:sz w:val="24"/>
          <w:szCs w:val="24"/>
          <w:lang w:eastAsia="ru-RU"/>
        </w:rPr>
        <w:t>Порядком разработки и утверждения федеральных основных общеобразовательных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программ, утвержденным приказом Министерства просвещения Российской Федерации от 30 сентября 2022г №874 (</w:t>
      </w:r>
      <w:proofErr w:type="gramStart"/>
      <w:r w:rsidRPr="0093795D">
        <w:rPr>
          <w:color w:val="1A1A1A"/>
          <w:sz w:val="24"/>
          <w:szCs w:val="24"/>
          <w:lang w:eastAsia="ru-RU"/>
        </w:rPr>
        <w:t>зарегистрирован</w:t>
      </w:r>
      <w:proofErr w:type="gramEnd"/>
      <w:r w:rsidRPr="0093795D">
        <w:rPr>
          <w:color w:val="1A1A1A"/>
          <w:sz w:val="24"/>
          <w:szCs w:val="24"/>
          <w:lang w:eastAsia="ru-RU"/>
        </w:rPr>
        <w:t xml:space="preserve"> Министерством юстиции Российской Федерации 2 ноября</w:t>
      </w:r>
      <w:r w:rsidRPr="0093795D">
        <w:t xml:space="preserve"> </w:t>
      </w:r>
      <w:r w:rsidRPr="0093795D">
        <w:rPr>
          <w:color w:val="1A1A1A"/>
          <w:sz w:val="24"/>
          <w:szCs w:val="24"/>
          <w:lang w:eastAsia="ru-RU"/>
        </w:rPr>
        <w:t xml:space="preserve">2022г., </w:t>
      </w:r>
      <w:proofErr w:type="spellStart"/>
      <w:r w:rsidRPr="0093795D">
        <w:rPr>
          <w:color w:val="1A1A1A"/>
          <w:sz w:val="24"/>
          <w:szCs w:val="24"/>
          <w:lang w:eastAsia="ru-RU"/>
        </w:rPr>
        <w:t>рег</w:t>
      </w:r>
      <w:proofErr w:type="spellEnd"/>
      <w:r w:rsidRPr="0093795D">
        <w:rPr>
          <w:color w:val="1A1A1A"/>
          <w:sz w:val="24"/>
          <w:szCs w:val="24"/>
          <w:lang w:eastAsia="ru-RU"/>
        </w:rPr>
        <w:t>. № 70809);</w:t>
      </w:r>
    </w:p>
    <w:p w:rsidR="00EB1EB8" w:rsidRPr="0093795D" w:rsidRDefault="00EB1EB8" w:rsidP="00EB1EB8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rPr>
          <w:color w:val="1A1A1A"/>
          <w:sz w:val="24"/>
          <w:szCs w:val="24"/>
          <w:lang w:eastAsia="ru-RU"/>
        </w:rPr>
      </w:pPr>
      <w:proofErr w:type="gramStart"/>
      <w:r w:rsidRPr="0093795D">
        <w:rPr>
          <w:color w:val="1A1A1A"/>
          <w:sz w:val="24"/>
          <w:szCs w:val="24"/>
          <w:lang w:eastAsia="ru-RU"/>
        </w:rPr>
        <w:t>Приказа «Об утверждении федерального перечня учебников,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допущенных к использованию при реализации имеющих государственную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аккредитацию образовательных программ начального общего, основного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общего, среднего общего образования организациями, осуществляющими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образовательную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деятельность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и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установления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предельного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срока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использования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исключенных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учебников»,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утвержденного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Министерством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просвещения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Российской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Федерации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от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21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сентября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2022г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№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858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(зарегистрирован Министерством юстиции Российской Федерации 1 ноября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 xml:space="preserve">2022г., </w:t>
      </w:r>
      <w:proofErr w:type="spellStart"/>
      <w:r w:rsidRPr="0093795D">
        <w:rPr>
          <w:color w:val="1A1A1A"/>
          <w:sz w:val="24"/>
          <w:szCs w:val="24"/>
          <w:lang w:eastAsia="ru-RU"/>
        </w:rPr>
        <w:t>рег</w:t>
      </w:r>
      <w:proofErr w:type="spellEnd"/>
      <w:r w:rsidRPr="0093795D">
        <w:rPr>
          <w:color w:val="1A1A1A"/>
          <w:sz w:val="24"/>
          <w:szCs w:val="24"/>
          <w:lang w:eastAsia="ru-RU"/>
        </w:rPr>
        <w:t>. № 70799).</w:t>
      </w:r>
      <w:proofErr w:type="gramEnd"/>
    </w:p>
    <w:p w:rsidR="00EB1EB8" w:rsidRDefault="00EB1EB8" w:rsidP="00EB1EB8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Основной образовательной программы основного общего образования МБОУ «СОШ №117»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орочинска Оренбургской области. </w:t>
      </w:r>
    </w:p>
    <w:p w:rsidR="00EB1EB8" w:rsidRDefault="00EB1EB8" w:rsidP="00EB1EB8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Учебного плана МБОУ «СОШ №117» г. Сорочинска на текущий учебный год.</w:t>
      </w:r>
      <w:proofErr w:type="gramEnd"/>
    </w:p>
    <w:p w:rsidR="00DB1C47" w:rsidRPr="00DB1C47" w:rsidRDefault="00DB1C47" w:rsidP="00DB1C47">
      <w:pPr>
        <w:pStyle w:val="a5"/>
        <w:tabs>
          <w:tab w:val="left" w:pos="993"/>
        </w:tabs>
        <w:ind w:left="709"/>
        <w:contextualSpacing/>
        <w:rPr>
          <w:sz w:val="24"/>
          <w:szCs w:val="24"/>
        </w:rPr>
      </w:pPr>
    </w:p>
    <w:p w:rsidR="00927746" w:rsidRPr="00C75B34" w:rsidRDefault="00927746" w:rsidP="00927746">
      <w:pPr>
        <w:shd w:val="clear" w:color="auto" w:fill="FFFFFF"/>
        <w:ind w:firstLine="227"/>
        <w:jc w:val="both"/>
        <w:rPr>
          <w:color w:val="000000"/>
          <w:sz w:val="24"/>
          <w:szCs w:val="24"/>
        </w:rPr>
      </w:pPr>
      <w:proofErr w:type="gramStart"/>
      <w:r w:rsidRPr="00C75B34">
        <w:rPr>
          <w:color w:val="000000"/>
          <w:sz w:val="24"/>
          <w:szCs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927746" w:rsidRPr="00C75B34" w:rsidRDefault="00927746" w:rsidP="00927746">
      <w:pPr>
        <w:shd w:val="clear" w:color="auto" w:fill="FFFFFF"/>
        <w:ind w:firstLine="227"/>
        <w:jc w:val="both"/>
        <w:rPr>
          <w:color w:val="000000"/>
          <w:sz w:val="24"/>
          <w:szCs w:val="24"/>
        </w:rPr>
      </w:pPr>
      <w:r w:rsidRPr="00C75B34">
        <w:rPr>
          <w:color w:val="000000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927746" w:rsidRPr="00C75B34" w:rsidRDefault="00927746" w:rsidP="00927746">
      <w:pPr>
        <w:shd w:val="clear" w:color="auto" w:fill="FFFFFF"/>
        <w:ind w:firstLine="227"/>
        <w:jc w:val="both"/>
        <w:rPr>
          <w:color w:val="000000"/>
          <w:sz w:val="24"/>
          <w:szCs w:val="24"/>
        </w:rPr>
      </w:pPr>
      <w:r w:rsidRPr="00C75B34">
        <w:rPr>
          <w:color w:val="000000"/>
          <w:sz w:val="24"/>
          <w:szCs w:val="24"/>
        </w:rPr>
        <w:t>Общее число часов, отведённых на изучение курса «Окружающий мир», — 270 ч (два часа в неделю в каждом классе): 1 класс — 66 ч, 2 класс — 68 ч, 3 класс — 68 ч, 4 класс — 68 ч.</w:t>
      </w:r>
    </w:p>
    <w:p w:rsidR="00CB0039" w:rsidRDefault="00CB0039"/>
    <w:sectPr w:rsidR="00CB0039" w:rsidSect="00A7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26B3"/>
    <w:multiLevelType w:val="hybridMultilevel"/>
    <w:tmpl w:val="B9C2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B1C47"/>
    <w:rsid w:val="00927746"/>
    <w:rsid w:val="00A03160"/>
    <w:rsid w:val="00CB0039"/>
    <w:rsid w:val="00D15DA4"/>
    <w:rsid w:val="00D51BC9"/>
    <w:rsid w:val="00DB1C47"/>
    <w:rsid w:val="00EB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1C47"/>
    <w:pPr>
      <w:ind w:left="100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DB1C47"/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">
    <w:name w:val="Heading 1"/>
    <w:basedOn w:val="a"/>
    <w:uiPriority w:val="1"/>
    <w:qFormat/>
    <w:rsid w:val="00DB1C47"/>
    <w:pPr>
      <w:spacing w:line="251" w:lineRule="exact"/>
      <w:ind w:left="1029"/>
      <w:jc w:val="both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DB1C47"/>
    <w:pPr>
      <w:spacing w:before="3" w:line="239" w:lineRule="exact"/>
      <w:ind w:left="809"/>
      <w:jc w:val="both"/>
      <w:outlineLvl w:val="2"/>
    </w:pPr>
    <w:rPr>
      <w:b/>
      <w:bCs/>
      <w:sz w:val="21"/>
      <w:szCs w:val="21"/>
    </w:rPr>
  </w:style>
  <w:style w:type="paragraph" w:styleId="a5">
    <w:name w:val="List Paragraph"/>
    <w:basedOn w:val="a"/>
    <w:uiPriority w:val="34"/>
    <w:qFormat/>
    <w:rsid w:val="00DB1C47"/>
    <w:pPr>
      <w:ind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завуч</cp:lastModifiedBy>
  <cp:revision>3</cp:revision>
  <dcterms:created xsi:type="dcterms:W3CDTF">2022-09-27T06:29:00Z</dcterms:created>
  <dcterms:modified xsi:type="dcterms:W3CDTF">2023-09-16T06:31:00Z</dcterms:modified>
</cp:coreProperties>
</file>