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55" w:rsidRDefault="0062661E" w:rsidP="006266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58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73055">
        <w:rPr>
          <w:rFonts w:ascii="Times New Roman" w:hAnsi="Times New Roman"/>
          <w:sz w:val="24"/>
          <w:szCs w:val="24"/>
        </w:rPr>
        <w:t xml:space="preserve"> Утверждаю</w:t>
      </w:r>
    </w:p>
    <w:p w:rsidR="0062661E" w:rsidRPr="0075458F" w:rsidRDefault="00E73055" w:rsidP="006266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62661E" w:rsidRPr="0075458F">
        <w:rPr>
          <w:rFonts w:ascii="Times New Roman" w:hAnsi="Times New Roman"/>
          <w:sz w:val="24"/>
          <w:szCs w:val="24"/>
        </w:rPr>
        <w:t xml:space="preserve">Директор МБОУ «СОШ №117» </w:t>
      </w:r>
    </w:p>
    <w:p w:rsidR="0062661E" w:rsidRPr="0075458F" w:rsidRDefault="0062661E" w:rsidP="009633D4">
      <w:pPr>
        <w:spacing w:after="0"/>
        <w:jc w:val="center"/>
        <w:rPr>
          <w:rFonts w:ascii="Times New Roman" w:hAnsi="Times New Roman"/>
        </w:rPr>
      </w:pPr>
      <w:r w:rsidRPr="0075458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9633D4" w:rsidRPr="0075458F">
        <w:rPr>
          <w:rFonts w:ascii="Times New Roman" w:hAnsi="Times New Roman"/>
          <w:sz w:val="24"/>
          <w:szCs w:val="24"/>
        </w:rPr>
        <w:t xml:space="preserve">                              _____</w:t>
      </w:r>
      <w:r w:rsidRPr="0075458F">
        <w:rPr>
          <w:rFonts w:ascii="Times New Roman" w:hAnsi="Times New Roman"/>
          <w:sz w:val="24"/>
          <w:szCs w:val="24"/>
        </w:rPr>
        <w:t>_______ Феоктистова О</w:t>
      </w:r>
      <w:r w:rsidRPr="0075458F">
        <w:rPr>
          <w:rFonts w:ascii="Times New Roman" w:hAnsi="Times New Roman"/>
        </w:rPr>
        <w:t>.Г</w:t>
      </w:r>
    </w:p>
    <w:p w:rsidR="0062661E" w:rsidRPr="0075458F" w:rsidRDefault="0062661E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61E" w:rsidRPr="0075458F" w:rsidRDefault="0062661E" w:rsidP="0062661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5458F">
        <w:rPr>
          <w:rFonts w:ascii="Times New Roman" w:hAnsi="Times New Roman"/>
          <w:b/>
          <w:sz w:val="24"/>
          <w:szCs w:val="24"/>
        </w:rPr>
        <w:t>Календарный учебный график для ООП начального общего образования</w:t>
      </w:r>
    </w:p>
    <w:p w:rsidR="00182E58" w:rsidRDefault="0062661E" w:rsidP="0062661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5458F">
        <w:rPr>
          <w:rFonts w:ascii="Times New Roman" w:hAnsi="Times New Roman"/>
          <w:b/>
          <w:sz w:val="24"/>
          <w:szCs w:val="24"/>
        </w:rPr>
        <w:t xml:space="preserve">МБОУ «СОШ №117» г. Сорочинска Оренбургской области </w:t>
      </w:r>
    </w:p>
    <w:p w:rsidR="0062661E" w:rsidRPr="0075458F" w:rsidRDefault="00182E58" w:rsidP="0062661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62661E" w:rsidRPr="0075458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62661E" w:rsidRPr="0075458F" w:rsidRDefault="0062661E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092" w:rsidRPr="0075458F" w:rsidRDefault="004F3092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4F3092" w:rsidRPr="0075458F" w:rsidRDefault="004F3092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F3092" w:rsidRPr="0075458F" w:rsidRDefault="004F3092" w:rsidP="004F30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4F3092" w:rsidRPr="0075458F" w:rsidRDefault="004F3092" w:rsidP="004F309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5" w:anchor="/document/99/902389617/XA00M8Q2N4/" w:tgtFrame="_self" w:history="1">
        <w:r w:rsidRPr="0075458F">
          <w:rPr>
            <w:rFonts w:ascii="Times New Roman" w:eastAsia="Times New Roman" w:hAnsi="Times New Roman" w:cs="Times New Roman"/>
            <w:sz w:val="24"/>
            <w:szCs w:val="24"/>
          </w:rPr>
          <w:t>частью 1</w:t>
        </w:r>
      </w:hyperlink>
      <w:r w:rsidRPr="0075458F">
        <w:rPr>
          <w:rFonts w:ascii="Times New Roman" w:eastAsia="Times New Roman" w:hAnsi="Times New Roman" w:cs="Times New Roman"/>
          <w:sz w:val="24"/>
          <w:szCs w:val="24"/>
        </w:rPr>
        <w:t> статьи 34 Федерального закона от 29.12.2012 № 273-ФЗ «Об образовании в Российской Федерации»;</w:t>
      </w:r>
    </w:p>
    <w:p w:rsidR="004F3092" w:rsidRPr="0075458F" w:rsidRDefault="000415A1" w:rsidP="004F309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566085656/XA00LVS2MC/" w:tgtFrame="_self" w:history="1">
        <w:r w:rsidR="004F3092" w:rsidRPr="0075458F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4F3092" w:rsidRPr="0075458F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4F3092" w:rsidRPr="0075458F" w:rsidRDefault="000415A1" w:rsidP="004F309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73500115/XA00LVA2M9/" w:tgtFrame="_self" w:history="1">
        <w:proofErr w:type="spellStart"/>
        <w:r w:rsidR="004F3092" w:rsidRPr="0075458F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4F3092" w:rsidRPr="0075458F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4F3092" w:rsidRPr="0075458F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F3092" w:rsidRPr="0075458F" w:rsidRDefault="000415A1" w:rsidP="004F309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607175842/" w:tgtFrame="_self" w:history="1">
        <w:r w:rsidR="004F3092" w:rsidRPr="0075458F">
          <w:rPr>
            <w:rFonts w:ascii="Times New Roman" w:eastAsia="Times New Roman" w:hAnsi="Times New Roman" w:cs="Times New Roman"/>
            <w:sz w:val="24"/>
            <w:szCs w:val="24"/>
          </w:rPr>
          <w:t>ФГОС НОО</w:t>
        </w:r>
      </w:hyperlink>
      <w:r w:rsidR="004F3092" w:rsidRPr="0075458F">
        <w:rPr>
          <w:rFonts w:ascii="Times New Roman" w:eastAsia="Times New Roman" w:hAnsi="Times New Roman" w:cs="Times New Roman"/>
          <w:sz w:val="24"/>
          <w:szCs w:val="24"/>
        </w:rPr>
        <w:t>, утвержденным </w:t>
      </w:r>
      <w:hyperlink r:id="rId9" w:anchor="/document/99/607175842/XA00LUO2M6/" w:tgtFrame="_self" w:history="1">
        <w:r w:rsidR="004F3092" w:rsidRPr="0075458F">
          <w:rPr>
            <w:rFonts w:ascii="Times New Roman" w:eastAsia="Times New Roman" w:hAnsi="Times New Roman" w:cs="Times New Roman"/>
            <w:sz w:val="24"/>
            <w:szCs w:val="24"/>
          </w:rPr>
          <w:t>приказом Минпросвещения от 31.05.2021 № 286</w:t>
        </w:r>
      </w:hyperlink>
      <w:r w:rsidR="004F3092" w:rsidRPr="00754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33D4" w:rsidRPr="0075458F" w:rsidRDefault="009633D4" w:rsidP="009633D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092" w:rsidRPr="0075458F" w:rsidRDefault="004F3092" w:rsidP="009633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>1. Даты начала и окончания учебного года</w:t>
      </w:r>
    </w:p>
    <w:p w:rsidR="0062661E" w:rsidRPr="0075458F" w:rsidRDefault="004F3092" w:rsidP="0062661E">
      <w:pPr>
        <w:pStyle w:val="a7"/>
        <w:rPr>
          <w:rFonts w:ascii="Times New Roman" w:hAnsi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62661E" w:rsidRPr="00754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61E" w:rsidRPr="0075458F">
        <w:rPr>
          <w:rFonts w:ascii="Times New Roman" w:hAnsi="Times New Roman"/>
          <w:sz w:val="24"/>
          <w:szCs w:val="24"/>
          <w:u w:val="single"/>
        </w:rPr>
        <w:t xml:space="preserve"> Начало учебного года</w:t>
      </w:r>
      <w:r w:rsidR="00DA67EE">
        <w:rPr>
          <w:rFonts w:ascii="Times New Roman" w:hAnsi="Times New Roman"/>
          <w:sz w:val="24"/>
          <w:szCs w:val="24"/>
        </w:rPr>
        <w:t>- 1 сентября 202</w:t>
      </w:r>
      <w:r w:rsidR="00E406A1">
        <w:rPr>
          <w:rFonts w:ascii="Times New Roman" w:hAnsi="Times New Roman"/>
          <w:sz w:val="24"/>
          <w:szCs w:val="24"/>
        </w:rPr>
        <w:t>3</w:t>
      </w:r>
      <w:r w:rsidR="0062661E" w:rsidRPr="0075458F">
        <w:rPr>
          <w:rFonts w:ascii="Times New Roman" w:hAnsi="Times New Roman"/>
          <w:sz w:val="24"/>
          <w:szCs w:val="24"/>
        </w:rPr>
        <w:t xml:space="preserve"> года</w:t>
      </w:r>
    </w:p>
    <w:p w:rsidR="0062661E" w:rsidRPr="0075458F" w:rsidRDefault="0062661E" w:rsidP="0062661E">
      <w:pPr>
        <w:pStyle w:val="a7"/>
        <w:rPr>
          <w:rFonts w:ascii="Times New Roman" w:hAnsi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Pr="0075458F">
        <w:rPr>
          <w:rFonts w:ascii="Times New Roman" w:hAnsi="Times New Roman"/>
          <w:sz w:val="24"/>
          <w:szCs w:val="24"/>
          <w:u w:val="single"/>
        </w:rPr>
        <w:t>Окончание учебного года</w:t>
      </w:r>
      <w:r w:rsidRPr="0075458F">
        <w:rPr>
          <w:rFonts w:ascii="Times New Roman" w:hAnsi="Times New Roman"/>
          <w:sz w:val="24"/>
          <w:szCs w:val="24"/>
        </w:rPr>
        <w:t>: По истечении 34 учебных недель (при условии выполнения учебных программ)</w:t>
      </w:r>
    </w:p>
    <w:p w:rsidR="009633D4" w:rsidRPr="0075458F" w:rsidRDefault="009633D4" w:rsidP="009633D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055" w:rsidRPr="00E73055" w:rsidRDefault="004F3092" w:rsidP="00E7305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E73055" w:rsidRPr="00E73055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4F3092" w:rsidRPr="0075458F" w:rsidRDefault="004F3092" w:rsidP="004F309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1-е классы – </w:t>
      </w:r>
      <w:r w:rsidRPr="0075458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62661E" w:rsidRPr="0075458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5458F">
        <w:rPr>
          <w:rFonts w:ascii="Times New Roman" w:eastAsia="Times New Roman" w:hAnsi="Times New Roman" w:cs="Times New Roman"/>
          <w:sz w:val="24"/>
          <w:szCs w:val="24"/>
        </w:rPr>
        <w:t> недели;</w:t>
      </w:r>
    </w:p>
    <w:p w:rsidR="004F3092" w:rsidRPr="0075458F" w:rsidRDefault="004F3092" w:rsidP="004F309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2–4-е классы – </w:t>
      </w:r>
      <w:r w:rsidRPr="0075458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62661E" w:rsidRPr="0075458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5458F">
        <w:rPr>
          <w:rFonts w:ascii="Times New Roman" w:eastAsia="Times New Roman" w:hAnsi="Times New Roman" w:cs="Times New Roman"/>
          <w:sz w:val="24"/>
          <w:szCs w:val="24"/>
        </w:rPr>
        <w:t> недели.</w:t>
      </w:r>
    </w:p>
    <w:p w:rsidR="009633D4" w:rsidRPr="0075458F" w:rsidRDefault="009633D4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092" w:rsidRPr="0075458F" w:rsidRDefault="004F3092" w:rsidP="009633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E7305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продолжительность каникул</w:t>
      </w:r>
    </w:p>
    <w:p w:rsidR="004F3092" w:rsidRPr="0075458F" w:rsidRDefault="004F3092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>1-е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2"/>
        <w:gridCol w:w="1671"/>
        <w:gridCol w:w="1947"/>
        <w:gridCol w:w="3365"/>
      </w:tblGrid>
      <w:tr w:rsidR="004F3092" w:rsidRPr="0075458F" w:rsidTr="00182E58">
        <w:tc>
          <w:tcPr>
            <w:tcW w:w="25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6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F3092" w:rsidRPr="0075458F" w:rsidTr="00182E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92" w:rsidRPr="0075458F" w:rsidRDefault="004F3092" w:rsidP="004F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92" w:rsidRPr="0075458F" w:rsidRDefault="004F3092" w:rsidP="004F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092" w:rsidRPr="0075458F" w:rsidTr="00182E58">
        <w:tc>
          <w:tcPr>
            <w:tcW w:w="2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182E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.10.202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182E58" w:rsidP="00C1071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.1</w:t>
            </w:r>
            <w:r w:rsidR="00C10719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C10719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4F3092" w:rsidRPr="0075458F" w:rsidTr="00182E58">
        <w:tc>
          <w:tcPr>
            <w:tcW w:w="2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182E58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182E58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182E58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4F3092" w:rsidRPr="0075458F" w:rsidTr="00182E58">
        <w:tc>
          <w:tcPr>
            <w:tcW w:w="2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C10719" w:rsidP="00182E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.02.202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C10719" w:rsidP="00182E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.02.202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4F3092" w:rsidRPr="0075458F" w:rsidTr="00182E58">
        <w:tc>
          <w:tcPr>
            <w:tcW w:w="2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C10719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.03.202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182E58" w:rsidP="00C1071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  <w:r w:rsidR="00C10719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.04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182E58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4F3092" w:rsidRPr="0075458F" w:rsidTr="00182E58">
        <w:tc>
          <w:tcPr>
            <w:tcW w:w="2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E406A1" w:rsidP="00E406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.202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31.08.202</w:t>
            </w:r>
            <w:r w:rsidR="0018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E40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182E58" w:rsidRDefault="00182E58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E58" w:rsidRDefault="00182E58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E58" w:rsidRDefault="00182E58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092" w:rsidRPr="0075458F" w:rsidRDefault="004F3092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2–4-е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1770"/>
        <w:gridCol w:w="2076"/>
        <w:gridCol w:w="3587"/>
      </w:tblGrid>
      <w:tr w:rsidR="004F3092" w:rsidRPr="0075458F" w:rsidTr="00590388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8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F3092" w:rsidRPr="0075458F" w:rsidTr="0059038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92" w:rsidRPr="0075458F" w:rsidRDefault="004F3092" w:rsidP="004F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92" w:rsidRPr="0075458F" w:rsidRDefault="004F3092" w:rsidP="004F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E58" w:rsidRPr="0075458F" w:rsidTr="00590388"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182E58" w:rsidRPr="0075458F" w:rsidTr="00590388"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182E58" w:rsidRPr="0075458F" w:rsidTr="00590388"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25.03.202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E58" w:rsidRPr="0075458F" w:rsidRDefault="00182E58" w:rsidP="00DC7B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E406A1" w:rsidRPr="0075458F" w:rsidTr="00590388"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6A1" w:rsidRPr="0075458F" w:rsidRDefault="00E406A1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6A1" w:rsidRPr="0075458F" w:rsidRDefault="00E406A1" w:rsidP="0057238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6A1" w:rsidRPr="0075458F" w:rsidRDefault="00E406A1" w:rsidP="0057238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31.08.202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6A1" w:rsidRPr="0075458F" w:rsidRDefault="00E406A1" w:rsidP="0057238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9633D4" w:rsidRPr="0075458F" w:rsidRDefault="009633D4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092" w:rsidRPr="0075458F" w:rsidRDefault="004F3092" w:rsidP="009633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>4. Сроки проведения промежуточной аттестации</w:t>
      </w:r>
    </w:p>
    <w:p w:rsidR="004F3092" w:rsidRPr="0075458F" w:rsidRDefault="004F3092" w:rsidP="004F30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сроки с </w:t>
      </w:r>
      <w:r w:rsidR="00DA131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7545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апреля 202</w:t>
      </w:r>
      <w:r w:rsidR="00DA131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545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года</w:t>
      </w:r>
      <w:r w:rsidRPr="0075458F">
        <w:rPr>
          <w:rFonts w:ascii="Times New Roman" w:eastAsia="Times New Roman" w:hAnsi="Times New Roman" w:cs="Times New Roman"/>
          <w:sz w:val="24"/>
          <w:szCs w:val="24"/>
        </w:rPr>
        <w:t> по </w:t>
      </w:r>
      <w:r w:rsidR="00DA131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7545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мая 202</w:t>
      </w:r>
      <w:r w:rsidR="00DA131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545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года</w:t>
      </w:r>
      <w:r w:rsidRPr="0075458F">
        <w:rPr>
          <w:rFonts w:ascii="Times New Roman" w:eastAsia="Times New Roman" w:hAnsi="Times New Roman" w:cs="Times New Roman"/>
          <w:sz w:val="24"/>
          <w:szCs w:val="24"/>
        </w:rPr>
        <w:t> без прекращения образовательной деятельности по предметам учебного плана.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3503"/>
        <w:gridCol w:w="5245"/>
      </w:tblGrid>
      <w:tr w:rsidR="008F0A92" w:rsidRPr="0075458F" w:rsidTr="005A0009">
        <w:tc>
          <w:tcPr>
            <w:tcW w:w="858" w:type="dxa"/>
          </w:tcPr>
          <w:p w:rsidR="008F0A92" w:rsidRPr="0075458F" w:rsidRDefault="008F0A92" w:rsidP="005A00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45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503" w:type="dxa"/>
          </w:tcPr>
          <w:p w:rsidR="008F0A92" w:rsidRPr="0075458F" w:rsidRDefault="008F0A92" w:rsidP="005A0009">
            <w:pPr>
              <w:tabs>
                <w:tab w:val="left" w:pos="225"/>
                <w:tab w:val="center" w:pos="164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45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ab/>
            </w:r>
            <w:r w:rsidRPr="007545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ab/>
              <w:t>Предмет</w:t>
            </w:r>
          </w:p>
        </w:tc>
        <w:tc>
          <w:tcPr>
            <w:tcW w:w="5245" w:type="dxa"/>
          </w:tcPr>
          <w:p w:rsidR="008F0A92" w:rsidRPr="0075458F" w:rsidRDefault="008F0A92" w:rsidP="005A00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45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 xml:space="preserve"> Все предметы учебного плана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DB65D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D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DB65D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D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DA131F" w:rsidRPr="00DB65D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DF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DB65D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D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DB65D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D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DA131F" w:rsidRPr="00DB65D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немец</w:t>
            </w:r>
            <w:r w:rsidRPr="00DB65DF">
              <w:rPr>
                <w:rFonts w:ascii="Times New Roman" w:hAnsi="Times New Roman"/>
                <w:sz w:val="24"/>
                <w:szCs w:val="24"/>
              </w:rPr>
              <w:t>кий язык)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«Учимся решать задачи»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«Учимся решать задачи»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lastRenderedPageBreak/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«Учимся решать задачи»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636998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998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636998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99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DA131F" w:rsidRPr="00636998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99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FF24F7" w:rsidRDefault="00DA131F" w:rsidP="00B34F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4F7">
              <w:rPr>
                <w:rFonts w:ascii="Times New Roman" w:hAnsi="Times New Roman"/>
                <w:b/>
                <w:i/>
                <w:sz w:val="24"/>
                <w:szCs w:val="24"/>
              </w:rPr>
              <w:t>4-а</w:t>
            </w:r>
          </w:p>
        </w:tc>
        <w:tc>
          <w:tcPr>
            <w:tcW w:w="3503" w:type="dxa"/>
          </w:tcPr>
          <w:p w:rsidR="00DA131F" w:rsidRPr="00FF24F7" w:rsidRDefault="00DA131F" w:rsidP="00B34F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DA131F" w:rsidRPr="00FF24F7" w:rsidRDefault="00DA131F" w:rsidP="00B34F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4F7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обязательный зачет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DA131F" w:rsidRPr="0075458F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636998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998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636998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99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DA131F" w:rsidRPr="00636998" w:rsidRDefault="00DA131F" w:rsidP="00B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99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FF24F7" w:rsidRDefault="00DA131F" w:rsidP="00B34F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4F7">
              <w:rPr>
                <w:rFonts w:ascii="Times New Roman" w:hAnsi="Times New Roman"/>
                <w:b/>
                <w:i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FF24F7" w:rsidRDefault="00DA131F" w:rsidP="00B34F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DA131F" w:rsidRPr="00FF24F7" w:rsidRDefault="00DA131F" w:rsidP="00B34F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4F7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обязательный зачет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5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5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DA131F" w:rsidRPr="0075458F" w:rsidRDefault="00DA131F" w:rsidP="0032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5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5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DA131F" w:rsidRPr="0075458F" w:rsidRDefault="00DA131F" w:rsidP="0032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31F" w:rsidRPr="0075458F" w:rsidTr="005A0009">
        <w:tc>
          <w:tcPr>
            <w:tcW w:w="858" w:type="dxa"/>
          </w:tcPr>
          <w:p w:rsidR="00DA131F" w:rsidRPr="0075458F" w:rsidRDefault="00DA131F" w:rsidP="005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503" w:type="dxa"/>
          </w:tcPr>
          <w:p w:rsidR="00DA131F" w:rsidRPr="0075458F" w:rsidRDefault="00DA131F" w:rsidP="005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DA131F" w:rsidRPr="0075458F" w:rsidRDefault="00DA131F" w:rsidP="0032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8F">
              <w:rPr>
                <w:rFonts w:ascii="Times New Roman" w:hAnsi="Times New Roman"/>
                <w:sz w:val="24"/>
                <w:szCs w:val="24"/>
              </w:rPr>
              <w:t>Региональный обязательный зачет</w:t>
            </w:r>
          </w:p>
        </w:tc>
      </w:tr>
    </w:tbl>
    <w:p w:rsidR="008F0A92" w:rsidRPr="0075458F" w:rsidRDefault="008F0A92" w:rsidP="008F0A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3092" w:rsidRPr="0075458F" w:rsidRDefault="004F3092" w:rsidP="008A0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>5. Дополнительные сведения</w:t>
      </w:r>
    </w:p>
    <w:p w:rsidR="004F3092" w:rsidRPr="0075458F" w:rsidRDefault="004F3092" w:rsidP="004F30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5.1. Распределение образовательной недельной нагрузки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0"/>
        <w:gridCol w:w="1535"/>
        <w:gridCol w:w="1613"/>
        <w:gridCol w:w="1551"/>
        <w:gridCol w:w="1396"/>
      </w:tblGrid>
      <w:tr w:rsidR="004F3092" w:rsidRPr="0075458F" w:rsidTr="004F3092">
        <w:tc>
          <w:tcPr>
            <w:tcW w:w="33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1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 нагрузка (5-дневная учебная неделя) </w:t>
            </w:r>
          </w:p>
          <w:p w:rsidR="004F3092" w:rsidRPr="0075458F" w:rsidRDefault="0048536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4F3092"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академических часах</w:t>
            </w:r>
          </w:p>
        </w:tc>
      </w:tr>
      <w:tr w:rsidR="004F3092" w:rsidRPr="0075458F" w:rsidTr="004F30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92" w:rsidRPr="0075458F" w:rsidRDefault="004F3092" w:rsidP="004F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1-е классы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2-е классы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3-и классы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4-е классы</w:t>
            </w:r>
          </w:p>
        </w:tc>
      </w:tr>
      <w:tr w:rsidR="004F3092" w:rsidRPr="0075458F" w:rsidTr="004F3092">
        <w:tc>
          <w:tcPr>
            <w:tcW w:w="3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  <w:tr w:rsidR="004F3092" w:rsidRPr="0075458F" w:rsidTr="004F3092">
        <w:tc>
          <w:tcPr>
            <w:tcW w:w="3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DA131F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DA131F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DA131F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DA131F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5/9</w:t>
            </w:r>
          </w:p>
        </w:tc>
      </w:tr>
    </w:tbl>
    <w:p w:rsidR="00485362" w:rsidRPr="0075458F" w:rsidRDefault="00485362" w:rsidP="004F30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092" w:rsidRPr="0075458F" w:rsidRDefault="004F3092" w:rsidP="004F30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5.2. Расписание звонков и перемен</w:t>
      </w:r>
    </w:p>
    <w:p w:rsidR="004F3092" w:rsidRPr="0075458F" w:rsidRDefault="004F3092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>1-е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127"/>
        <w:gridCol w:w="2126"/>
        <w:gridCol w:w="2342"/>
      </w:tblGrid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1-й урок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8:30–9:05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8:30–9:</w:t>
            </w:r>
            <w:r w:rsidR="0048536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8:30–9:10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1-я перемена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9:05–9:15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9:10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–9: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9:10–9:20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2-й урок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9:15–9:50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8536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9:20–10:0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9:20–10:00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Динамическая пауза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9:50–10:30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10:00–10:4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10:00–10:40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3-й урок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10:30–11:05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8536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10:40–11:20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10:40–11:20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3-я перемена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8536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11:20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–11: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11:20–11:30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4-й урок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11:30–12:1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11:30–12:10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4-я перемена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12:10–12:2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12:10–12:20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5-й урок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минут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минут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974EAF" w:rsidP="004F30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минут</w:t>
            </w:r>
          </w:p>
        </w:tc>
      </w:tr>
      <w:tr w:rsidR="004F3092" w:rsidRPr="0075458F" w:rsidTr="00485362">
        <w:trPr>
          <w:jc w:val="center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8536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1</w:t>
            </w:r>
            <w:r w:rsidR="0048536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1:3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8536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12:4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974EAF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12:40</w:t>
            </w:r>
          </w:p>
        </w:tc>
      </w:tr>
    </w:tbl>
    <w:p w:rsidR="00974EAF" w:rsidRPr="0075458F" w:rsidRDefault="00974EAF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092" w:rsidRPr="0075458F" w:rsidRDefault="004F3092" w:rsidP="004F309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b/>
          <w:bCs/>
          <w:sz w:val="24"/>
          <w:szCs w:val="24"/>
        </w:rPr>
        <w:t>2–4-е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7"/>
        <w:gridCol w:w="3561"/>
        <w:gridCol w:w="3327"/>
      </w:tblGrid>
      <w:tr w:rsidR="004F3092" w:rsidRPr="0075458F" w:rsidTr="004F3092">
        <w:trPr>
          <w:jc w:val="center"/>
        </w:trPr>
        <w:tc>
          <w:tcPr>
            <w:tcW w:w="5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7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4F3092" w:rsidRPr="0075458F" w:rsidTr="004F3092">
        <w:trPr>
          <w:jc w:val="center"/>
        </w:trPr>
        <w:tc>
          <w:tcPr>
            <w:tcW w:w="5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1-й</w:t>
            </w:r>
          </w:p>
        </w:tc>
        <w:tc>
          <w:tcPr>
            <w:tcW w:w="7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8:30–9:1</w:t>
            </w:r>
            <w:r w:rsidR="00AD52D8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AD52D8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минут</w:t>
            </w:r>
          </w:p>
        </w:tc>
      </w:tr>
      <w:tr w:rsidR="004F3092" w:rsidRPr="0075458F" w:rsidTr="004F3092">
        <w:trPr>
          <w:jc w:val="center"/>
        </w:trPr>
        <w:tc>
          <w:tcPr>
            <w:tcW w:w="5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2-й</w:t>
            </w:r>
          </w:p>
        </w:tc>
        <w:tc>
          <w:tcPr>
            <w:tcW w:w="7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AD52D8" w:rsidP="00AD52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9:30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–10:10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AD52D8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минут</w:t>
            </w:r>
          </w:p>
        </w:tc>
      </w:tr>
      <w:tr w:rsidR="004F3092" w:rsidRPr="0075458F" w:rsidTr="004F3092">
        <w:trPr>
          <w:jc w:val="center"/>
        </w:trPr>
        <w:tc>
          <w:tcPr>
            <w:tcW w:w="5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3-й</w:t>
            </w:r>
          </w:p>
        </w:tc>
        <w:tc>
          <w:tcPr>
            <w:tcW w:w="7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AD52D8" w:rsidP="00AD52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10:3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0–11: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 минут</w:t>
            </w:r>
          </w:p>
        </w:tc>
      </w:tr>
      <w:tr w:rsidR="004F3092" w:rsidRPr="0075458F" w:rsidTr="004F3092">
        <w:trPr>
          <w:jc w:val="center"/>
        </w:trPr>
        <w:tc>
          <w:tcPr>
            <w:tcW w:w="5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7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AD52D8" w:rsidP="00AD52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11:30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–12:10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 минут</w:t>
            </w:r>
          </w:p>
        </w:tc>
      </w:tr>
      <w:tr w:rsidR="004F3092" w:rsidRPr="0075458F" w:rsidTr="004F3092">
        <w:trPr>
          <w:jc w:val="center"/>
        </w:trPr>
        <w:tc>
          <w:tcPr>
            <w:tcW w:w="5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5-й</w:t>
            </w:r>
          </w:p>
        </w:tc>
        <w:tc>
          <w:tcPr>
            <w:tcW w:w="7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AD52D8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12:2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0–13: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092" w:rsidRPr="0075458F" w:rsidTr="004F3092">
        <w:trPr>
          <w:jc w:val="center"/>
        </w:trPr>
        <w:tc>
          <w:tcPr>
            <w:tcW w:w="193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AD52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Перерыв между уроками и занят</w:t>
            </w:r>
            <w:r w:rsidR="00AD52D8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иями внеурочной деятельности – 20</w:t>
            </w: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минут</w:t>
            </w:r>
          </w:p>
        </w:tc>
      </w:tr>
      <w:tr w:rsidR="004F3092" w:rsidRPr="0075458F" w:rsidTr="004F3092">
        <w:trPr>
          <w:jc w:val="center"/>
        </w:trPr>
        <w:tc>
          <w:tcPr>
            <w:tcW w:w="5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AD52D8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13:2</w:t>
            </w:r>
            <w:r w:rsidR="004F3092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</w:tbl>
    <w:p w:rsidR="00AD52D8" w:rsidRPr="0075458F" w:rsidRDefault="00AD52D8" w:rsidP="004F30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092" w:rsidRPr="0075458F" w:rsidRDefault="004F3092" w:rsidP="004F30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5.3. 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9"/>
        <w:gridCol w:w="2623"/>
        <w:gridCol w:w="2623"/>
      </w:tblGrid>
      <w:tr w:rsidR="004F3092" w:rsidRPr="0075458F" w:rsidTr="004F3092">
        <w:tc>
          <w:tcPr>
            <w:tcW w:w="8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3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1-е классы</w:t>
            </w:r>
          </w:p>
        </w:tc>
        <w:tc>
          <w:tcPr>
            <w:tcW w:w="53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2–4-е классы</w:t>
            </w:r>
          </w:p>
        </w:tc>
      </w:tr>
      <w:tr w:rsidR="004F3092" w:rsidRPr="0075458F" w:rsidTr="004F3092">
        <w:tc>
          <w:tcPr>
            <w:tcW w:w="86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неделя (дней)</w:t>
            </w:r>
          </w:p>
        </w:tc>
        <w:tc>
          <w:tcPr>
            <w:tcW w:w="53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3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4F3092" w:rsidRPr="0075458F" w:rsidTr="004F3092">
        <w:tc>
          <w:tcPr>
            <w:tcW w:w="86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53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 – 40</w:t>
            </w:r>
          </w:p>
        </w:tc>
        <w:tc>
          <w:tcPr>
            <w:tcW w:w="53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AD52D8"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4F3092" w:rsidRPr="0075458F" w:rsidTr="004F3092">
        <w:tc>
          <w:tcPr>
            <w:tcW w:w="86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53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 – 40</w:t>
            </w:r>
          </w:p>
        </w:tc>
        <w:tc>
          <w:tcPr>
            <w:tcW w:w="53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 – 20</w:t>
            </w:r>
          </w:p>
        </w:tc>
      </w:tr>
      <w:tr w:rsidR="004F3092" w:rsidRPr="0075458F" w:rsidTr="004F3092">
        <w:tc>
          <w:tcPr>
            <w:tcW w:w="86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3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год</w:t>
            </w:r>
          </w:p>
        </w:tc>
        <w:tc>
          <w:tcPr>
            <w:tcW w:w="53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92" w:rsidRPr="0075458F" w:rsidRDefault="004F3092" w:rsidP="004F309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раз в год</w:t>
            </w:r>
          </w:p>
        </w:tc>
      </w:tr>
    </w:tbl>
    <w:p w:rsidR="004F3092" w:rsidRPr="0075458F" w:rsidRDefault="004F3092" w:rsidP="004F30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C20" w:rsidRPr="0075458F" w:rsidRDefault="00D80C20">
      <w:pPr>
        <w:rPr>
          <w:rFonts w:ascii="Times New Roman" w:hAnsi="Times New Roman" w:cs="Times New Roman"/>
          <w:sz w:val="24"/>
          <w:szCs w:val="24"/>
        </w:rPr>
      </w:pPr>
    </w:p>
    <w:sectPr w:rsidR="00D80C20" w:rsidRPr="0075458F" w:rsidSect="009633D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E7A"/>
    <w:multiLevelType w:val="multilevel"/>
    <w:tmpl w:val="AE9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F170E"/>
    <w:multiLevelType w:val="multilevel"/>
    <w:tmpl w:val="36F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F3092"/>
    <w:rsid w:val="000415A1"/>
    <w:rsid w:val="00182E58"/>
    <w:rsid w:val="003B584C"/>
    <w:rsid w:val="003C661F"/>
    <w:rsid w:val="003E5762"/>
    <w:rsid w:val="004800D5"/>
    <w:rsid w:val="00485362"/>
    <w:rsid w:val="004D66C3"/>
    <w:rsid w:val="004F3092"/>
    <w:rsid w:val="004F598F"/>
    <w:rsid w:val="00590388"/>
    <w:rsid w:val="0062434C"/>
    <w:rsid w:val="0062661E"/>
    <w:rsid w:val="0075458F"/>
    <w:rsid w:val="00877043"/>
    <w:rsid w:val="008A05F0"/>
    <w:rsid w:val="008F0A92"/>
    <w:rsid w:val="009633D4"/>
    <w:rsid w:val="00974EAF"/>
    <w:rsid w:val="00A64A47"/>
    <w:rsid w:val="00A92C2E"/>
    <w:rsid w:val="00AD52D8"/>
    <w:rsid w:val="00BA44D6"/>
    <w:rsid w:val="00C10719"/>
    <w:rsid w:val="00D80C20"/>
    <w:rsid w:val="00DA131F"/>
    <w:rsid w:val="00DA67EE"/>
    <w:rsid w:val="00DB65DF"/>
    <w:rsid w:val="00E119F1"/>
    <w:rsid w:val="00E33737"/>
    <w:rsid w:val="00E406A1"/>
    <w:rsid w:val="00E7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092"/>
    <w:rPr>
      <w:b/>
      <w:bCs/>
    </w:rPr>
  </w:style>
  <w:style w:type="character" w:customStyle="1" w:styleId="fill">
    <w:name w:val="fill"/>
    <w:basedOn w:val="a0"/>
    <w:rsid w:val="004F3092"/>
  </w:style>
  <w:style w:type="character" w:styleId="a5">
    <w:name w:val="Hyperlink"/>
    <w:basedOn w:val="a0"/>
    <w:uiPriority w:val="99"/>
    <w:semiHidden/>
    <w:unhideWhenUsed/>
    <w:rsid w:val="004F3092"/>
    <w:rPr>
      <w:color w:val="0000FF"/>
      <w:u w:val="single"/>
    </w:rPr>
  </w:style>
  <w:style w:type="character" w:customStyle="1" w:styleId="sfwc">
    <w:name w:val="sfwc"/>
    <w:basedOn w:val="a0"/>
    <w:rsid w:val="004F3092"/>
  </w:style>
  <w:style w:type="character" w:customStyle="1" w:styleId="a6">
    <w:name w:val="Без интервала Знак"/>
    <w:link w:val="a7"/>
    <w:uiPriority w:val="1"/>
    <w:locked/>
    <w:rsid w:val="0062661E"/>
  </w:style>
  <w:style w:type="paragraph" w:styleId="a7">
    <w:name w:val="No Spacing"/>
    <w:link w:val="a6"/>
    <w:uiPriority w:val="1"/>
    <w:qFormat/>
    <w:rsid w:val="00626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E9OQd16vrEeTU6GPct15hRyYrmMYq4tDgTUo6zJU5oQ=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R7NE+u8JcGbccjoPpx8stIVigHOzCif+AIa+BRnwiojkDSOYpbgcBMgTRI4lLX6R
4NHHvK+o4/YxM8rdQDoalQ==</SignatureValue>
  <KeyInfo>
    <X509Data>
      <X509Certificate>MIIJjDCCCTmgAwIBAgIRAPCBK50dnS7GEpka9MJ4ofkwCgYIKoUDBwEBAwIwggFX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gdGB0LjQuDAeFw0yMjEyMjkwNjU1MDBaFw0yNDAzMjMwNjU1MDBaMIICnjELMAkG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BBQUcFvR0rLXWxUhd1DGOCjEQaEc1zCCAXcGA1UdIwSCAW4wggFqgBQdgCbSiWLn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0LjQuIILAM/o/2EAAAAABfYwCgYIKoUDBwEBAwIDQQB2UGupqtsJjZJ2W+cy/7b6
1KVVEN89eHr+6O9pdNbpYl9FgfE8lCNOpzRMvFWZsz48TQLPfhW9b04RxA88HMkK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Mt0onOhpv4owkcclvuwuhbwvp6A=</DigestValue>
      </Reference>
      <Reference URI="/word/document.xml?ContentType=application/vnd.openxmlformats-officedocument.wordprocessingml.document.main+xml">
        <DigestMethod Algorithm="http://www.w3.org/2000/09/xmldsig#sha1"/>
        <DigestValue>qdGcsicggeZr/Q2c3GIrxxvQqGY=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numbering.xml?ContentType=application/vnd.openxmlformats-officedocument.wordprocessingml.numbering+xml">
        <DigestMethod Algorithm="http://www.w3.org/2000/09/xmldsig#sha1"/>
        <DigestValue>HQAqyQU8qW5nWO2qdVYnd3nxDog=</DigestValue>
      </Reference>
      <Reference URI="/word/settings.xml?ContentType=application/vnd.openxmlformats-officedocument.wordprocessingml.settings+xml">
        <DigestMethod Algorithm="http://www.w3.org/2000/09/xmldsig#sha1"/>
        <DigestValue>ORea0G0oMAXqlCrTjX40QYlxa+g=</DigestValue>
      </Reference>
      <Reference URI="/word/styles.xml?ContentType=application/vnd.openxmlformats-officedocument.wordprocessingml.styles+xml">
        <DigestMethod Algorithm="http://www.w3.org/2000/09/xmldsig#sha1"/>
        <DigestValue>S2waJW9USnW1hS35i2AT0GciOJU=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7Xgs1YCQ/p2jPgU/bPetY16UjWM=</DigestValue>
      </Reference>
    </Manifest>
    <SignatureProperties>
      <SignatureProperty Id="idSignatureTime" Target="#idPackageSignature">
        <mdssi:SignatureTime>
          <mdssi:Format>YYYY-MM-DDThh:mm:ssTZD</mdssi:Format>
          <mdssi:Value>2023-09-18T05:28:16Z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17</cp:revision>
  <cp:lastPrinted>2022-08-25T13:31:00Z</cp:lastPrinted>
  <dcterms:created xsi:type="dcterms:W3CDTF">2022-08-25T15:58:00Z</dcterms:created>
  <dcterms:modified xsi:type="dcterms:W3CDTF">2023-09-15T06:38:00Z</dcterms:modified>
</cp:coreProperties>
</file>